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2D02" w14:textId="77777777" w:rsidR="00EE5C3D" w:rsidRDefault="00424EEF" w:rsidP="00424EEF">
      <w:pPr>
        <w:jc w:val="center"/>
      </w:pPr>
      <w:r>
        <w:rPr>
          <w:rFonts w:ascii="Arial" w:hAnsi="Arial" w:cs="Arial"/>
          <w:noProof/>
          <w:lang w:eastAsia="en-GB"/>
        </w:rPr>
        <w:drawing>
          <wp:inline distT="0" distB="0" distL="0" distR="0" wp14:anchorId="6BE247CB" wp14:editId="62E9275D">
            <wp:extent cx="2076450"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1704975"/>
                    </a:xfrm>
                    <a:prstGeom prst="rect">
                      <a:avLst/>
                    </a:prstGeom>
                    <a:noFill/>
                    <a:ln>
                      <a:noFill/>
                    </a:ln>
                  </pic:spPr>
                </pic:pic>
              </a:graphicData>
            </a:graphic>
          </wp:inline>
        </w:drawing>
      </w:r>
    </w:p>
    <w:p w14:paraId="5D38B044" w14:textId="77777777" w:rsidR="00424EEF" w:rsidRDefault="00424EEF" w:rsidP="00424EEF">
      <w:pPr>
        <w:spacing w:after="0" w:line="240" w:lineRule="auto"/>
        <w:jc w:val="center"/>
        <w:rPr>
          <w:b/>
          <w:bCs/>
          <w:sz w:val="32"/>
          <w:szCs w:val="32"/>
          <w:u w:val="single"/>
        </w:rPr>
      </w:pPr>
      <w:r>
        <w:rPr>
          <w:b/>
          <w:bCs/>
          <w:sz w:val="32"/>
          <w:szCs w:val="32"/>
          <w:u w:val="single"/>
        </w:rPr>
        <w:t>DORSET COUNTY ATHLETIC ASSOCIATION</w:t>
      </w:r>
    </w:p>
    <w:p w14:paraId="62CF1B5C" w14:textId="4F89937D" w:rsidR="00424EEF" w:rsidRDefault="00424EEF" w:rsidP="00424EEF">
      <w:pPr>
        <w:spacing w:after="0" w:line="240" w:lineRule="auto"/>
        <w:jc w:val="center"/>
        <w:rPr>
          <w:b/>
          <w:bCs/>
          <w:sz w:val="32"/>
          <w:szCs w:val="32"/>
          <w:u w:val="single"/>
        </w:rPr>
      </w:pPr>
      <w:r>
        <w:rPr>
          <w:b/>
          <w:bCs/>
          <w:sz w:val="32"/>
          <w:szCs w:val="32"/>
          <w:u w:val="single"/>
        </w:rPr>
        <w:t>CROSS</w:t>
      </w:r>
      <w:r w:rsidR="00884611">
        <w:rPr>
          <w:b/>
          <w:bCs/>
          <w:sz w:val="32"/>
          <w:szCs w:val="32"/>
          <w:u w:val="single"/>
        </w:rPr>
        <w:t>-</w:t>
      </w:r>
      <w:r>
        <w:rPr>
          <w:b/>
          <w:bCs/>
          <w:sz w:val="32"/>
          <w:szCs w:val="32"/>
          <w:u w:val="single"/>
        </w:rPr>
        <w:t>COUNTRY CHAMPIONSHIPS</w:t>
      </w:r>
    </w:p>
    <w:p w14:paraId="3E597F86" w14:textId="77777777" w:rsidR="00424EEF" w:rsidRDefault="00424EEF" w:rsidP="00424EEF">
      <w:pPr>
        <w:spacing w:after="0" w:line="240" w:lineRule="auto"/>
        <w:jc w:val="center"/>
      </w:pPr>
    </w:p>
    <w:p w14:paraId="7A4B5263" w14:textId="1B5221E5" w:rsidR="00981085" w:rsidRDefault="00A725F2" w:rsidP="00981085">
      <w:pPr>
        <w:jc w:val="both"/>
        <w:rPr>
          <w:b/>
          <w:bCs/>
        </w:rPr>
      </w:pPr>
      <w:r>
        <w:rPr>
          <w:b/>
          <w:bCs/>
        </w:rPr>
        <w:t xml:space="preserve">VENUE: </w:t>
      </w:r>
      <w:r w:rsidR="008A3980">
        <w:rPr>
          <w:b/>
          <w:bCs/>
        </w:rPr>
        <w:t xml:space="preserve">Canford </w:t>
      </w:r>
      <w:r w:rsidR="00CA3556">
        <w:rPr>
          <w:b/>
          <w:bCs/>
        </w:rPr>
        <w:t>School</w:t>
      </w:r>
    </w:p>
    <w:p w14:paraId="2116F121" w14:textId="23120E0C" w:rsidR="00424EEF" w:rsidRDefault="000758DF" w:rsidP="00981085">
      <w:pPr>
        <w:jc w:val="both"/>
        <w:rPr>
          <w:b/>
          <w:bCs/>
          <w:color w:val="000000" w:themeColor="text1"/>
        </w:rPr>
      </w:pPr>
      <w:r>
        <w:rPr>
          <w:b/>
          <w:bCs/>
        </w:rPr>
        <w:t xml:space="preserve">DATE:  </w:t>
      </w:r>
      <w:r w:rsidR="008A3980" w:rsidRPr="00FE1F46">
        <w:rPr>
          <w:b/>
          <w:bCs/>
          <w:color w:val="000000" w:themeColor="text1"/>
        </w:rPr>
        <w:t>Sunday 1</w:t>
      </w:r>
      <w:r w:rsidR="00362F02">
        <w:rPr>
          <w:b/>
          <w:bCs/>
          <w:color w:val="000000" w:themeColor="text1"/>
        </w:rPr>
        <w:t>4</w:t>
      </w:r>
      <w:r w:rsidR="00884611" w:rsidRPr="00FE1F46">
        <w:rPr>
          <w:b/>
          <w:bCs/>
          <w:color w:val="000000" w:themeColor="text1"/>
        </w:rPr>
        <w:t>th</w:t>
      </w:r>
      <w:r w:rsidR="008A3980" w:rsidRPr="00FE1F46">
        <w:rPr>
          <w:b/>
          <w:bCs/>
          <w:color w:val="000000" w:themeColor="text1"/>
        </w:rPr>
        <w:t xml:space="preserve"> Decem</w:t>
      </w:r>
      <w:r w:rsidR="00CA3556" w:rsidRPr="00FE1F46">
        <w:rPr>
          <w:b/>
          <w:bCs/>
          <w:color w:val="000000" w:themeColor="text1"/>
        </w:rPr>
        <w:t>ber</w:t>
      </w:r>
      <w:r w:rsidR="00981085" w:rsidRPr="00FE1F46">
        <w:rPr>
          <w:b/>
          <w:bCs/>
          <w:color w:val="000000" w:themeColor="text1"/>
        </w:rPr>
        <w:t xml:space="preserve"> 202</w:t>
      </w:r>
      <w:r w:rsidR="00362F02">
        <w:rPr>
          <w:b/>
          <w:bCs/>
          <w:color w:val="000000" w:themeColor="text1"/>
        </w:rPr>
        <w:t>5</w:t>
      </w:r>
    </w:p>
    <w:p w14:paraId="233EB010" w14:textId="42E1C774" w:rsidR="00981085" w:rsidRDefault="00981085" w:rsidP="00981085">
      <w:pPr>
        <w:jc w:val="both"/>
      </w:pPr>
      <w:r w:rsidRPr="00981085">
        <w:t>This year our Cross</w:t>
      </w:r>
      <w:r w:rsidR="00884611">
        <w:t>-</w:t>
      </w:r>
      <w:r w:rsidRPr="00981085">
        <w:t xml:space="preserve">Country Championships will be hosted at </w:t>
      </w:r>
      <w:r w:rsidR="00BC2EEF">
        <w:t>the</w:t>
      </w:r>
      <w:r w:rsidR="00CA3556">
        <w:t xml:space="preserve"> </w:t>
      </w:r>
      <w:r w:rsidR="00362F02">
        <w:t>fourth</w:t>
      </w:r>
      <w:r w:rsidR="008A3980">
        <w:t xml:space="preserve"> </w:t>
      </w:r>
      <w:r w:rsidR="00BC2EEF">
        <w:t>Wessex L</w:t>
      </w:r>
      <w:r w:rsidR="00CA3556">
        <w:t xml:space="preserve">eague </w:t>
      </w:r>
      <w:proofErr w:type="gramStart"/>
      <w:r w:rsidR="00CA3556">
        <w:t>race,</w:t>
      </w:r>
      <w:proofErr w:type="gramEnd"/>
      <w:r w:rsidR="00CA3556">
        <w:t xml:space="preserve"> </w:t>
      </w:r>
      <w:r w:rsidRPr="00981085">
        <w:t>you will need to register</w:t>
      </w:r>
      <w:r w:rsidR="00CA3556">
        <w:t xml:space="preserve"> on the Poole Runners website</w:t>
      </w:r>
      <w:r w:rsidRPr="00981085">
        <w:t xml:space="preserve"> and pay </w:t>
      </w:r>
      <w:r w:rsidR="00CA3556">
        <w:t>the County Champs fee.</w:t>
      </w:r>
    </w:p>
    <w:p w14:paraId="28A4CE56" w14:textId="25B9758C" w:rsidR="00AA76D6" w:rsidRPr="00981085" w:rsidRDefault="00981085" w:rsidP="00981085">
      <w:pPr>
        <w:jc w:val="both"/>
      </w:pPr>
      <w:r w:rsidRPr="00981085">
        <w:t>The DCAA costs include a contribution to the cost of medals</w:t>
      </w:r>
      <w:r w:rsidR="00CA3556">
        <w:t xml:space="preserve">, </w:t>
      </w:r>
      <w:r w:rsidRPr="00981085">
        <w:t xml:space="preserve">transactions fees and other </w:t>
      </w:r>
      <w:r w:rsidR="00CA3556">
        <w:t xml:space="preserve">hosting </w:t>
      </w:r>
      <w:r w:rsidRPr="00981085">
        <w:t>costs.</w:t>
      </w:r>
    </w:p>
    <w:p w14:paraId="024E2119" w14:textId="1E22DCE8" w:rsidR="00981085" w:rsidRDefault="00981085" w:rsidP="00981085">
      <w:pPr>
        <w:jc w:val="both"/>
        <w:rPr>
          <w:b/>
          <w:bCs/>
        </w:rPr>
      </w:pPr>
      <w:r>
        <w:rPr>
          <w:b/>
          <w:bCs/>
        </w:rPr>
        <w:t>Information to enter the County Champs:</w:t>
      </w:r>
    </w:p>
    <w:p w14:paraId="118A241B" w14:textId="65C5AF3E" w:rsidR="007B28A7" w:rsidRDefault="007B28A7" w:rsidP="00567F9F">
      <w:pPr>
        <w:spacing w:after="0" w:line="240" w:lineRule="auto"/>
        <w:jc w:val="both"/>
        <w:rPr>
          <w:b/>
          <w:bCs/>
        </w:rPr>
      </w:pPr>
      <w:hyperlink r:id="rId5" w:history="1">
        <w:r w:rsidRPr="007B28A7">
          <w:rPr>
            <w:rStyle w:val="Hyperlink"/>
            <w:b/>
            <w:bCs/>
          </w:rPr>
          <w:t>Link</w:t>
        </w:r>
      </w:hyperlink>
    </w:p>
    <w:p w14:paraId="50669FD8" w14:textId="77777777" w:rsidR="00362F02" w:rsidRDefault="00362F02" w:rsidP="00567F9F">
      <w:pPr>
        <w:spacing w:after="0" w:line="240" w:lineRule="auto"/>
        <w:jc w:val="both"/>
        <w:rPr>
          <w:b/>
          <w:bCs/>
        </w:rPr>
      </w:pPr>
    </w:p>
    <w:p w14:paraId="3977CD15" w14:textId="77777777" w:rsidR="00362F02" w:rsidRDefault="00362F02" w:rsidP="00567F9F">
      <w:pPr>
        <w:spacing w:after="0" w:line="240" w:lineRule="auto"/>
        <w:jc w:val="both"/>
        <w:rPr>
          <w:b/>
          <w:bCs/>
        </w:rPr>
      </w:pPr>
    </w:p>
    <w:p w14:paraId="558C9361" w14:textId="0C0F13D0" w:rsidR="00567F9F" w:rsidRDefault="00567F9F" w:rsidP="00567F9F">
      <w:pPr>
        <w:spacing w:after="0" w:line="240" w:lineRule="auto"/>
        <w:jc w:val="both"/>
        <w:rPr>
          <w:b/>
          <w:bCs/>
        </w:rPr>
      </w:pPr>
      <w:r>
        <w:rPr>
          <w:b/>
          <w:bCs/>
        </w:rPr>
        <w:t>ENTRY FEE: £3</w:t>
      </w:r>
      <w:r w:rsidR="00CC4F9C">
        <w:rPr>
          <w:b/>
          <w:bCs/>
        </w:rPr>
        <w:t>.</w:t>
      </w:r>
      <w:r w:rsidR="00CA3556">
        <w:rPr>
          <w:b/>
          <w:bCs/>
        </w:rPr>
        <w:t>5</w:t>
      </w:r>
      <w:r w:rsidR="00981085">
        <w:rPr>
          <w:b/>
          <w:bCs/>
        </w:rPr>
        <w:t>0</w:t>
      </w:r>
      <w:r>
        <w:rPr>
          <w:b/>
          <w:bCs/>
        </w:rPr>
        <w:t xml:space="preserve"> PER COMPETITOR</w:t>
      </w:r>
      <w:r w:rsidR="00CC4F9C">
        <w:rPr>
          <w:b/>
          <w:bCs/>
        </w:rPr>
        <w:t xml:space="preserve"> PAYABLE ONLINE</w:t>
      </w:r>
      <w:r>
        <w:rPr>
          <w:b/>
          <w:bCs/>
        </w:rPr>
        <w:t xml:space="preserve"> </w:t>
      </w:r>
      <w:r w:rsidR="00981085">
        <w:rPr>
          <w:b/>
          <w:bCs/>
        </w:rPr>
        <w:t>VIA THE POOLE RUNNERS WEBSITE</w:t>
      </w:r>
    </w:p>
    <w:p w14:paraId="288F30ED" w14:textId="1CF929C1" w:rsidR="00567F9F" w:rsidRPr="00FE1F46" w:rsidRDefault="00567F9F" w:rsidP="00567F9F">
      <w:pPr>
        <w:spacing w:after="0" w:line="240" w:lineRule="auto"/>
        <w:jc w:val="both"/>
        <w:rPr>
          <w:b/>
          <w:bCs/>
          <w:color w:val="000000" w:themeColor="text1"/>
        </w:rPr>
      </w:pPr>
      <w:r>
        <w:rPr>
          <w:b/>
          <w:bCs/>
        </w:rPr>
        <w:t xml:space="preserve">CLOSING </w:t>
      </w:r>
      <w:r w:rsidRPr="00FE1F46">
        <w:rPr>
          <w:b/>
          <w:bCs/>
          <w:color w:val="000000" w:themeColor="text1"/>
        </w:rPr>
        <w:t xml:space="preserve">DATE: </w:t>
      </w:r>
      <w:r w:rsidR="00E82659">
        <w:rPr>
          <w:b/>
          <w:bCs/>
          <w:color w:val="000000" w:themeColor="text1"/>
        </w:rPr>
        <w:t>28</w:t>
      </w:r>
      <w:r w:rsidR="00E82659" w:rsidRPr="00E82659">
        <w:rPr>
          <w:b/>
          <w:bCs/>
          <w:color w:val="000000" w:themeColor="text1"/>
          <w:vertAlign w:val="superscript"/>
        </w:rPr>
        <w:t>th</w:t>
      </w:r>
      <w:r w:rsidR="00E82659">
        <w:rPr>
          <w:b/>
          <w:bCs/>
          <w:color w:val="000000" w:themeColor="text1"/>
        </w:rPr>
        <w:t xml:space="preserve"> Nov</w:t>
      </w:r>
      <w:r w:rsidR="008A3980" w:rsidRPr="00FE1F46">
        <w:rPr>
          <w:b/>
          <w:bCs/>
          <w:color w:val="000000" w:themeColor="text1"/>
        </w:rPr>
        <w:t>em</w:t>
      </w:r>
      <w:r w:rsidR="00CA3556" w:rsidRPr="00FE1F46">
        <w:rPr>
          <w:b/>
          <w:bCs/>
          <w:color w:val="000000" w:themeColor="text1"/>
        </w:rPr>
        <w:t>ber</w:t>
      </w:r>
      <w:r w:rsidR="000758DF" w:rsidRPr="00FE1F46">
        <w:rPr>
          <w:b/>
          <w:bCs/>
          <w:color w:val="000000" w:themeColor="text1"/>
        </w:rPr>
        <w:t xml:space="preserve"> 20</w:t>
      </w:r>
      <w:r w:rsidR="00981085" w:rsidRPr="00FE1F46">
        <w:rPr>
          <w:b/>
          <w:bCs/>
          <w:color w:val="000000" w:themeColor="text1"/>
        </w:rPr>
        <w:t>2</w:t>
      </w:r>
      <w:r w:rsidR="00E82659">
        <w:rPr>
          <w:b/>
          <w:bCs/>
          <w:color w:val="000000" w:themeColor="text1"/>
        </w:rPr>
        <w:t>5</w:t>
      </w:r>
      <w:r w:rsidR="00CC4F9C" w:rsidRPr="00FE1F46">
        <w:rPr>
          <w:b/>
          <w:bCs/>
          <w:color w:val="000000" w:themeColor="text1"/>
        </w:rPr>
        <w:t xml:space="preserve"> BY </w:t>
      </w:r>
      <w:r w:rsidR="00766ED5" w:rsidRPr="00FE1F46">
        <w:rPr>
          <w:b/>
          <w:bCs/>
          <w:color w:val="000000" w:themeColor="text1"/>
        </w:rPr>
        <w:t>5PM – NO LATE ENTRIES ACCEPTED</w:t>
      </w:r>
    </w:p>
    <w:p w14:paraId="1854C3D3" w14:textId="77777777" w:rsidR="00567F9F" w:rsidRPr="00FE1F46" w:rsidRDefault="00567F9F" w:rsidP="00567F9F">
      <w:pPr>
        <w:spacing w:after="0" w:line="240" w:lineRule="auto"/>
        <w:jc w:val="both"/>
        <w:rPr>
          <w:b/>
          <w:bCs/>
          <w:color w:val="000000" w:themeColor="text1"/>
        </w:rPr>
      </w:pPr>
      <w:r w:rsidRPr="00FE1F46">
        <w:rPr>
          <w:b/>
          <w:bCs/>
          <w:color w:val="000000" w:themeColor="text1"/>
        </w:rPr>
        <w:t>NO ENTRIES ON THE DAY</w:t>
      </w:r>
      <w:r w:rsidR="00D64805" w:rsidRPr="00FE1F46">
        <w:rPr>
          <w:b/>
          <w:bCs/>
          <w:color w:val="000000" w:themeColor="text1"/>
        </w:rPr>
        <w:t xml:space="preserve"> OR BY EMAIL</w:t>
      </w:r>
    </w:p>
    <w:p w14:paraId="06E93352" w14:textId="77777777" w:rsidR="00567F9F" w:rsidRPr="00766ED5" w:rsidRDefault="00567F9F" w:rsidP="00567F9F">
      <w:pPr>
        <w:spacing w:after="0" w:line="240" w:lineRule="auto"/>
        <w:jc w:val="both"/>
        <w:rPr>
          <w:b/>
          <w:bCs/>
        </w:rPr>
      </w:pPr>
    </w:p>
    <w:p w14:paraId="30D6AE1A" w14:textId="77777777" w:rsidR="0040267E" w:rsidRPr="0040267E" w:rsidRDefault="00144096" w:rsidP="0040267E">
      <w:pPr>
        <w:spacing w:after="0" w:line="240" w:lineRule="auto"/>
        <w:jc w:val="center"/>
        <w:rPr>
          <w:rStyle w:val="ecxapple-style-span"/>
          <w:rFonts w:ascii="Calibri" w:hAnsi="Calibri"/>
        </w:rPr>
      </w:pPr>
      <w:r w:rsidRPr="00766ED5">
        <w:t xml:space="preserve">Runners should note that </w:t>
      </w:r>
      <w:r w:rsidRPr="00766ED5">
        <w:rPr>
          <w:rStyle w:val="ecxapple-style-span"/>
          <w:rFonts w:ascii="Calibri" w:hAnsi="Calibri"/>
        </w:rPr>
        <w:t xml:space="preserve">the County XC is being run alongside </w:t>
      </w:r>
      <w:r w:rsidR="00224DC9" w:rsidRPr="00766ED5">
        <w:rPr>
          <w:rStyle w:val="ecxapple-style-span"/>
          <w:rFonts w:ascii="Calibri" w:hAnsi="Calibri"/>
        </w:rPr>
        <w:t xml:space="preserve">a </w:t>
      </w:r>
      <w:r w:rsidRPr="00766ED5">
        <w:rPr>
          <w:rStyle w:val="ecxapple-style-span"/>
          <w:rFonts w:ascii="Calibri" w:hAnsi="Calibri"/>
        </w:rPr>
        <w:t xml:space="preserve">Match of the </w:t>
      </w:r>
      <w:r w:rsidR="00E06F22" w:rsidRPr="00766ED5">
        <w:rPr>
          <w:rStyle w:val="ecxapple-style-span"/>
          <w:rFonts w:ascii="Calibri" w:hAnsi="Calibri"/>
        </w:rPr>
        <w:t xml:space="preserve">Wessex League </w:t>
      </w:r>
      <w:r w:rsidRPr="00766ED5">
        <w:rPr>
          <w:rStyle w:val="ecxapple-style-span"/>
          <w:rFonts w:ascii="Calibri" w:hAnsi="Calibri"/>
        </w:rPr>
        <w:t>and if runners fail to enter the championships they will not be considered for a medal even if they finish within the top 3 in their respective races.</w:t>
      </w:r>
      <w:r w:rsidR="00F957CE" w:rsidRPr="00766ED5">
        <w:rPr>
          <w:rStyle w:val="ecxapple-style-span"/>
          <w:rFonts w:ascii="Calibri" w:hAnsi="Calibri"/>
        </w:rPr>
        <w:t xml:space="preserve">  If you have entered the Wessex League that does not give you automatic entry to the County Champs.</w:t>
      </w:r>
      <w:r w:rsidR="00616F7E" w:rsidRPr="00766ED5">
        <w:rPr>
          <w:rStyle w:val="ecxapple-style-span"/>
          <w:rFonts w:ascii="Calibri" w:hAnsi="Calibri"/>
        </w:rPr>
        <w:t xml:space="preserve"> </w:t>
      </w:r>
      <w:r w:rsidR="0040267E" w:rsidRPr="0040267E">
        <w:rPr>
          <w:rStyle w:val="ecxapple-style-span"/>
          <w:rFonts w:ascii="Calibri" w:hAnsi="Calibri"/>
        </w:rPr>
        <w:t>Runners will also need to register the Wessex League as a guest (and pay the appropriate Wessex League guest fee), if they are not already registered with the League as an individual or as a member of a League club.</w:t>
      </w:r>
    </w:p>
    <w:p w14:paraId="36E1D60A" w14:textId="77777777" w:rsidR="0040267E" w:rsidRPr="0040267E" w:rsidRDefault="0040267E" w:rsidP="0040267E">
      <w:pPr>
        <w:spacing w:after="0" w:line="240" w:lineRule="auto"/>
        <w:jc w:val="center"/>
        <w:rPr>
          <w:rStyle w:val="ecxapple-style-span"/>
          <w:rFonts w:ascii="Calibri" w:hAnsi="Calibri"/>
        </w:rPr>
      </w:pPr>
    </w:p>
    <w:p w14:paraId="189599A8" w14:textId="77777777" w:rsidR="006B0A78" w:rsidRDefault="006B0A78" w:rsidP="006B0A78">
      <w:pPr>
        <w:spacing w:after="0" w:line="240" w:lineRule="auto"/>
        <w:jc w:val="center"/>
        <w:rPr>
          <w:b/>
          <w:bCs/>
          <w:u w:val="single"/>
        </w:rPr>
      </w:pPr>
      <w:r>
        <w:rPr>
          <w:b/>
          <w:bCs/>
          <w:u w:val="single"/>
        </w:rPr>
        <w:t>DCAA CHAMPIONSHIP ENTRY CRITERIA</w:t>
      </w:r>
    </w:p>
    <w:p w14:paraId="3E348EAF" w14:textId="77777777" w:rsidR="006B0A78" w:rsidRDefault="006B0A78" w:rsidP="006B0A78">
      <w:pPr>
        <w:spacing w:after="0" w:line="240" w:lineRule="auto"/>
        <w:jc w:val="both"/>
      </w:pPr>
      <w:r>
        <w:rPr>
          <w:b/>
          <w:bCs/>
        </w:rPr>
        <w:t>1.</w:t>
      </w:r>
      <w:r>
        <w:t xml:space="preserve">     To compete in the DCAA Championships competitors must:</w:t>
      </w:r>
    </w:p>
    <w:p w14:paraId="0152A273" w14:textId="77777777" w:rsidR="006B0A78" w:rsidRPr="009F5A13" w:rsidRDefault="006B0A78" w:rsidP="006B0A78">
      <w:pPr>
        <w:spacing w:after="0" w:line="240" w:lineRule="auto"/>
        <w:jc w:val="both"/>
      </w:pPr>
      <w:r>
        <w:t xml:space="preserve">       A.</w:t>
      </w:r>
      <w:r>
        <w:tab/>
      </w:r>
      <w:r w:rsidRPr="009F5A13">
        <w:t>have been born</w:t>
      </w:r>
      <w:r w:rsidR="00092B7F" w:rsidRPr="009F5A13">
        <w:t xml:space="preserve"> in Dorset, or mother normally domiciled in the County at that time</w:t>
      </w:r>
    </w:p>
    <w:p w14:paraId="5A2EC535" w14:textId="77777777" w:rsidR="006B0A78" w:rsidRDefault="006B0A78" w:rsidP="006B0A78">
      <w:pPr>
        <w:spacing w:after="0" w:line="240" w:lineRule="auto"/>
        <w:jc w:val="both"/>
      </w:pPr>
      <w:proofErr w:type="gramStart"/>
      <w:r>
        <w:t>OR  B.</w:t>
      </w:r>
      <w:proofErr w:type="gramEnd"/>
      <w:r>
        <w:tab/>
        <w:t>have lived continuously in Dorset for at least 9 months preceding the event</w:t>
      </w:r>
    </w:p>
    <w:p w14:paraId="4F505B45" w14:textId="1D15151B" w:rsidR="006B0A78" w:rsidRDefault="001D5C2A" w:rsidP="001D5C2A">
      <w:pPr>
        <w:spacing w:after="0" w:line="240" w:lineRule="auto"/>
        <w:jc w:val="both"/>
      </w:pPr>
      <w:r>
        <w:t>OR C</w:t>
      </w:r>
      <w:r w:rsidR="006B0A78">
        <w:t xml:space="preserve">. have been serving in a unit of H.M. forces stationed in Dorset for at least nine months </w:t>
      </w:r>
      <w:r w:rsidR="006B0A78">
        <w:tab/>
        <w:t xml:space="preserve">preceding the event. </w:t>
      </w:r>
    </w:p>
    <w:p w14:paraId="58CA4347" w14:textId="49C56ED0" w:rsidR="006B0A78" w:rsidRDefault="006B0A78" w:rsidP="006B0A78">
      <w:pPr>
        <w:spacing w:after="0" w:line="240" w:lineRule="auto"/>
        <w:jc w:val="both"/>
      </w:pPr>
      <w:r>
        <w:t>(Note: boarding school and service unit athletes are requested to indicate their Home Address County on the entry form as only those athletes who are resident in Dorset are eligible to compete for the County) If you are unsure of your eligibility please contact the Championship Secretary.</w:t>
      </w:r>
      <w:r w:rsidR="004D4288">
        <w:t>)</w:t>
      </w:r>
    </w:p>
    <w:p w14:paraId="6283D322" w14:textId="77777777" w:rsidR="001D5C2A" w:rsidRDefault="001D5C2A" w:rsidP="001D5C2A">
      <w:pPr>
        <w:spacing w:after="0" w:line="240" w:lineRule="auto"/>
        <w:jc w:val="both"/>
      </w:pPr>
      <w:r>
        <w:t>OR D.</w:t>
      </w:r>
      <w:r>
        <w:tab/>
        <w:t>be a student in residence at a School, College or University in Dorset</w:t>
      </w:r>
    </w:p>
    <w:p w14:paraId="76479F1B" w14:textId="77777777" w:rsidR="001D5C2A" w:rsidRDefault="001D5C2A" w:rsidP="006B0A78">
      <w:pPr>
        <w:spacing w:after="0" w:line="240" w:lineRule="auto"/>
        <w:jc w:val="both"/>
      </w:pPr>
    </w:p>
    <w:p w14:paraId="34AFD442" w14:textId="74DE7731" w:rsidR="006B0A78" w:rsidRDefault="006B0A78" w:rsidP="006B0A78">
      <w:pPr>
        <w:spacing w:after="0" w:line="240" w:lineRule="auto"/>
        <w:ind w:hanging="709"/>
        <w:jc w:val="both"/>
      </w:pPr>
      <w:r>
        <w:t xml:space="preserve">AND E. </w:t>
      </w:r>
      <w:proofErr w:type="gramStart"/>
      <w:r>
        <w:t>not have</w:t>
      </w:r>
      <w:proofErr w:type="gramEnd"/>
      <w:r>
        <w:t xml:space="preserve"> competed in the championships of, or represented at Inter-County Championships, a county other than Dorset since 1</w:t>
      </w:r>
      <w:r>
        <w:rPr>
          <w:vertAlign w:val="superscript"/>
        </w:rPr>
        <w:t>st</w:t>
      </w:r>
      <w:r w:rsidR="00567F9F">
        <w:t xml:space="preserve"> October </w:t>
      </w:r>
      <w:r w:rsidR="00AA76D6">
        <w:t>20</w:t>
      </w:r>
      <w:r w:rsidR="00E06F22">
        <w:t>2</w:t>
      </w:r>
      <w:r w:rsidR="00E82659">
        <w:t>5</w:t>
      </w:r>
      <w:r w:rsidR="00D64805" w:rsidRPr="00D64805">
        <w:t>.</w:t>
      </w:r>
    </w:p>
    <w:p w14:paraId="586EAEC8" w14:textId="77777777" w:rsidR="0059365B" w:rsidRDefault="006B0A78" w:rsidP="00D64805">
      <w:pPr>
        <w:spacing w:after="0" w:line="240" w:lineRule="auto"/>
        <w:ind w:hanging="284"/>
        <w:jc w:val="both"/>
      </w:pPr>
      <w:r>
        <w:rPr>
          <w:b/>
          <w:bCs/>
        </w:rPr>
        <w:t xml:space="preserve">2.  </w:t>
      </w:r>
      <w:r>
        <w:t xml:space="preserve">A competitor may only compete in one age group and in combined events will only be eligible for an award in the age group in which he or she is entered.  </w:t>
      </w:r>
    </w:p>
    <w:p w14:paraId="29342173" w14:textId="7FFF6D15" w:rsidR="00D64805" w:rsidRDefault="006B0A78" w:rsidP="00D64805">
      <w:pPr>
        <w:spacing w:after="0" w:line="240" w:lineRule="auto"/>
        <w:ind w:hanging="284"/>
        <w:jc w:val="both"/>
      </w:pPr>
      <w:r>
        <w:rPr>
          <w:b/>
          <w:bCs/>
        </w:rPr>
        <w:t xml:space="preserve">3. </w:t>
      </w:r>
      <w:r>
        <w:tab/>
      </w:r>
      <w:r>
        <w:rPr>
          <w:b/>
          <w:bCs/>
        </w:rPr>
        <w:t xml:space="preserve">Guest Competitors:  </w:t>
      </w:r>
      <w:r w:rsidR="00E06F22">
        <w:t>None.</w:t>
      </w:r>
    </w:p>
    <w:p w14:paraId="4FF3F6BE" w14:textId="77777777" w:rsidR="006B0A78" w:rsidRDefault="006B0A78" w:rsidP="00D64805">
      <w:pPr>
        <w:spacing w:after="0" w:line="240" w:lineRule="auto"/>
        <w:ind w:hanging="284"/>
        <w:jc w:val="both"/>
      </w:pPr>
      <w:r>
        <w:rPr>
          <w:b/>
          <w:bCs/>
        </w:rPr>
        <w:lastRenderedPageBreak/>
        <w:t>4.</w:t>
      </w:r>
      <w:r>
        <w:rPr>
          <w:b/>
          <w:bCs/>
        </w:rPr>
        <w:tab/>
        <w:t xml:space="preserve">Club/School Colours </w:t>
      </w:r>
      <w:r>
        <w:t>must be worn.</w:t>
      </w:r>
    </w:p>
    <w:p w14:paraId="03B8005F" w14:textId="77777777" w:rsidR="006B0A78" w:rsidRDefault="006B0A78" w:rsidP="006B0A78">
      <w:pPr>
        <w:spacing w:after="0" w:line="240" w:lineRule="auto"/>
        <w:jc w:val="both"/>
        <w:rPr>
          <w:b/>
          <w:bCs/>
        </w:rPr>
      </w:pPr>
    </w:p>
    <w:p w14:paraId="44F2EEB7" w14:textId="0508C4FB" w:rsidR="006B0A78" w:rsidRDefault="006B0A78" w:rsidP="006B0A78">
      <w:pPr>
        <w:spacing w:after="0" w:line="240" w:lineRule="auto"/>
        <w:jc w:val="both"/>
      </w:pPr>
      <w:r>
        <w:rPr>
          <w:b/>
          <w:bCs/>
          <w:u w:val="single"/>
        </w:rPr>
        <w:t>AGE GROUPS:</w:t>
      </w:r>
      <w:r>
        <w:rPr>
          <w:b/>
          <w:bCs/>
        </w:rPr>
        <w:t xml:space="preserve"> </w:t>
      </w:r>
      <w:r>
        <w:t xml:space="preserve">   </w:t>
      </w:r>
    </w:p>
    <w:p w14:paraId="36BCB0C8" w14:textId="3E2474D6" w:rsidR="006B0A78" w:rsidRPr="00FE1F46" w:rsidRDefault="006B0A78" w:rsidP="006B0A78">
      <w:pPr>
        <w:spacing w:after="0" w:line="240" w:lineRule="auto"/>
        <w:jc w:val="both"/>
        <w:rPr>
          <w:color w:val="000000" w:themeColor="text1"/>
        </w:rPr>
      </w:pPr>
      <w:r>
        <w:rPr>
          <w:b/>
          <w:bCs/>
        </w:rPr>
        <w:t>….</w:t>
      </w:r>
      <w:r>
        <w:rPr>
          <w:b/>
          <w:bCs/>
        </w:rPr>
        <w:tab/>
      </w:r>
      <w:r>
        <w:t>U13 Boys and Girls:</w:t>
      </w:r>
      <w:r>
        <w:tab/>
        <w:t xml:space="preserve">   </w:t>
      </w:r>
      <w:r>
        <w:tab/>
      </w:r>
      <w:r w:rsidRPr="00FE1F46">
        <w:rPr>
          <w:color w:val="000000" w:themeColor="text1"/>
        </w:rPr>
        <w:t>Aged 11</w:t>
      </w:r>
      <w:r w:rsidR="00B10336" w:rsidRPr="00FE1F46">
        <w:rPr>
          <w:color w:val="000000" w:themeColor="text1"/>
        </w:rPr>
        <w:t xml:space="preserve"> or 12</w:t>
      </w:r>
      <w:r w:rsidRPr="00FE1F46">
        <w:rPr>
          <w:color w:val="000000" w:themeColor="text1"/>
        </w:rPr>
        <w:t xml:space="preserve"> </w:t>
      </w:r>
      <w:r w:rsidR="00DB64B4" w:rsidRPr="00FE1F46">
        <w:rPr>
          <w:color w:val="000000" w:themeColor="text1"/>
        </w:rPr>
        <w:t xml:space="preserve">on 31 Aug </w:t>
      </w:r>
      <w:r w:rsidR="004D4288" w:rsidRPr="00FE1F46">
        <w:rPr>
          <w:color w:val="000000" w:themeColor="text1"/>
        </w:rPr>
        <w:t>202</w:t>
      </w:r>
      <w:r w:rsidR="00E82659">
        <w:rPr>
          <w:color w:val="000000" w:themeColor="text1"/>
        </w:rPr>
        <w:t>5</w:t>
      </w:r>
    </w:p>
    <w:p w14:paraId="7FD6BB60" w14:textId="66D8AA72" w:rsidR="006B0A78" w:rsidRPr="00FE1F46" w:rsidRDefault="006B0A78" w:rsidP="006B0A78">
      <w:pPr>
        <w:spacing w:after="0" w:line="240" w:lineRule="auto"/>
        <w:jc w:val="both"/>
        <w:rPr>
          <w:color w:val="000000" w:themeColor="text1"/>
        </w:rPr>
      </w:pPr>
      <w:r w:rsidRPr="00FE1F46">
        <w:rPr>
          <w:color w:val="000000" w:themeColor="text1"/>
        </w:rPr>
        <w:t>….</w:t>
      </w:r>
      <w:r w:rsidRPr="00FE1F46">
        <w:rPr>
          <w:color w:val="000000" w:themeColor="text1"/>
        </w:rPr>
        <w:tab/>
        <w:t>U15 Boys and Gi</w:t>
      </w:r>
      <w:r w:rsidR="00DB64B4" w:rsidRPr="00FE1F46">
        <w:rPr>
          <w:color w:val="000000" w:themeColor="text1"/>
        </w:rPr>
        <w:t>rls:</w:t>
      </w:r>
      <w:r w:rsidR="00DB64B4" w:rsidRPr="00FE1F46">
        <w:rPr>
          <w:color w:val="000000" w:themeColor="text1"/>
        </w:rPr>
        <w:tab/>
      </w:r>
      <w:r w:rsidR="00DB64B4" w:rsidRPr="00FE1F46">
        <w:rPr>
          <w:color w:val="000000" w:themeColor="text1"/>
        </w:rPr>
        <w:tab/>
        <w:t xml:space="preserve">Aged 13 or 14 on 31 Aug </w:t>
      </w:r>
      <w:r w:rsidR="004D4288" w:rsidRPr="00FE1F46">
        <w:rPr>
          <w:color w:val="000000" w:themeColor="text1"/>
        </w:rPr>
        <w:t>20</w:t>
      </w:r>
      <w:r w:rsidR="00E06F22" w:rsidRPr="00FE1F46">
        <w:rPr>
          <w:color w:val="000000" w:themeColor="text1"/>
        </w:rPr>
        <w:t>2</w:t>
      </w:r>
      <w:r w:rsidR="00E82659">
        <w:rPr>
          <w:color w:val="000000" w:themeColor="text1"/>
        </w:rPr>
        <w:t>5</w:t>
      </w:r>
    </w:p>
    <w:p w14:paraId="6BDF4018" w14:textId="726EB804" w:rsidR="006B0A78" w:rsidRPr="00FE1F46" w:rsidRDefault="006B0A78" w:rsidP="006B0A78">
      <w:pPr>
        <w:spacing w:after="0" w:line="240" w:lineRule="auto"/>
        <w:jc w:val="both"/>
        <w:rPr>
          <w:color w:val="000000" w:themeColor="text1"/>
        </w:rPr>
      </w:pPr>
      <w:r w:rsidRPr="00FE1F46">
        <w:rPr>
          <w:color w:val="000000" w:themeColor="text1"/>
        </w:rPr>
        <w:t>….</w:t>
      </w:r>
      <w:r w:rsidRPr="00FE1F46">
        <w:rPr>
          <w:color w:val="000000" w:themeColor="text1"/>
        </w:rPr>
        <w:tab/>
        <w:t>U17 Men and Wo</w:t>
      </w:r>
      <w:r w:rsidR="00DB64B4" w:rsidRPr="00FE1F46">
        <w:rPr>
          <w:color w:val="000000" w:themeColor="text1"/>
        </w:rPr>
        <w:t>men:</w:t>
      </w:r>
      <w:r w:rsidR="00DB64B4" w:rsidRPr="00FE1F46">
        <w:rPr>
          <w:color w:val="000000" w:themeColor="text1"/>
        </w:rPr>
        <w:tab/>
      </w:r>
      <w:r w:rsidR="00DB64B4" w:rsidRPr="00FE1F46">
        <w:rPr>
          <w:color w:val="000000" w:themeColor="text1"/>
        </w:rPr>
        <w:tab/>
        <w:t xml:space="preserve">Aged 15 or 16 on 31 Aug </w:t>
      </w:r>
      <w:r w:rsidR="004D4288" w:rsidRPr="00FE1F46">
        <w:rPr>
          <w:color w:val="000000" w:themeColor="text1"/>
        </w:rPr>
        <w:t>20</w:t>
      </w:r>
      <w:r w:rsidR="00E06F22" w:rsidRPr="00FE1F46">
        <w:rPr>
          <w:color w:val="000000" w:themeColor="text1"/>
        </w:rPr>
        <w:t>2</w:t>
      </w:r>
      <w:r w:rsidR="00E82659">
        <w:rPr>
          <w:color w:val="000000" w:themeColor="text1"/>
        </w:rPr>
        <w:t>5</w:t>
      </w:r>
    </w:p>
    <w:p w14:paraId="6EAABA0C" w14:textId="4F5FD0B6" w:rsidR="005277DA" w:rsidRPr="00FE1F46" w:rsidRDefault="006B0A78" w:rsidP="006B0A78">
      <w:pPr>
        <w:spacing w:after="0" w:line="240" w:lineRule="auto"/>
        <w:jc w:val="both"/>
        <w:rPr>
          <w:color w:val="000000" w:themeColor="text1"/>
        </w:rPr>
      </w:pPr>
      <w:r w:rsidRPr="00FE1F46">
        <w:rPr>
          <w:color w:val="000000" w:themeColor="text1"/>
        </w:rPr>
        <w:t>….</w:t>
      </w:r>
      <w:r w:rsidRPr="00FE1F46">
        <w:rPr>
          <w:color w:val="000000" w:themeColor="text1"/>
        </w:rPr>
        <w:tab/>
        <w:t>U20 Men and Women</w:t>
      </w:r>
      <w:r w:rsidRPr="00FE1F46">
        <w:rPr>
          <w:color w:val="000000" w:themeColor="text1"/>
        </w:rPr>
        <w:tab/>
      </w:r>
      <w:r w:rsidRPr="00FE1F46">
        <w:rPr>
          <w:color w:val="000000" w:themeColor="text1"/>
        </w:rPr>
        <w:tab/>
      </w:r>
      <w:r w:rsidR="00F3236C" w:rsidRPr="00FE1F46">
        <w:rPr>
          <w:color w:val="000000" w:themeColor="text1"/>
        </w:rPr>
        <w:t xml:space="preserve">Aged at least 17 </w:t>
      </w:r>
      <w:r w:rsidR="005277DA" w:rsidRPr="00FE1F46">
        <w:rPr>
          <w:color w:val="000000" w:themeColor="text1"/>
        </w:rPr>
        <w:t xml:space="preserve">and under 20 </w:t>
      </w:r>
      <w:r w:rsidR="00F3236C" w:rsidRPr="00FE1F46">
        <w:rPr>
          <w:color w:val="000000" w:themeColor="text1"/>
        </w:rPr>
        <w:t xml:space="preserve">on 31 Aug </w:t>
      </w:r>
      <w:r w:rsidR="004D4288" w:rsidRPr="00FE1F46">
        <w:rPr>
          <w:color w:val="000000" w:themeColor="text1"/>
        </w:rPr>
        <w:t>20</w:t>
      </w:r>
      <w:r w:rsidR="00E06F22" w:rsidRPr="00FE1F46">
        <w:rPr>
          <w:color w:val="000000" w:themeColor="text1"/>
        </w:rPr>
        <w:t>2</w:t>
      </w:r>
      <w:r w:rsidR="00E82659">
        <w:rPr>
          <w:color w:val="000000" w:themeColor="text1"/>
        </w:rPr>
        <w:t>5</w:t>
      </w:r>
    </w:p>
    <w:p w14:paraId="26B05CC4" w14:textId="2BF83DE0" w:rsidR="006B0A78" w:rsidRPr="00FE1F46" w:rsidRDefault="006B0A78" w:rsidP="006B0A78">
      <w:pPr>
        <w:spacing w:after="0" w:line="240" w:lineRule="auto"/>
        <w:jc w:val="both"/>
        <w:rPr>
          <w:color w:val="000000" w:themeColor="text1"/>
        </w:rPr>
      </w:pPr>
      <w:r w:rsidRPr="00FE1F46">
        <w:rPr>
          <w:color w:val="000000" w:themeColor="text1"/>
        </w:rPr>
        <w:t>….</w:t>
      </w:r>
      <w:r w:rsidRPr="00FE1F46">
        <w:rPr>
          <w:color w:val="000000" w:themeColor="text1"/>
        </w:rPr>
        <w:tab/>
        <w:t>Senior Men and Women</w:t>
      </w:r>
      <w:r w:rsidRPr="00FE1F46">
        <w:rPr>
          <w:color w:val="000000" w:themeColor="text1"/>
        </w:rPr>
        <w:tab/>
        <w:t>Aged 20 or over on 31</w:t>
      </w:r>
      <w:r w:rsidRPr="00FE1F46">
        <w:rPr>
          <w:color w:val="000000" w:themeColor="text1"/>
          <w:vertAlign w:val="superscript"/>
        </w:rPr>
        <w:t>st</w:t>
      </w:r>
      <w:r w:rsidR="005277DA" w:rsidRPr="00FE1F46">
        <w:rPr>
          <w:color w:val="000000" w:themeColor="text1"/>
        </w:rPr>
        <w:t xml:space="preserve"> Aug</w:t>
      </w:r>
      <w:r w:rsidR="00DB64B4" w:rsidRPr="00FE1F46">
        <w:rPr>
          <w:color w:val="000000" w:themeColor="text1"/>
        </w:rPr>
        <w:t xml:space="preserve"> 20</w:t>
      </w:r>
      <w:r w:rsidR="00E06F22" w:rsidRPr="00FE1F46">
        <w:rPr>
          <w:color w:val="000000" w:themeColor="text1"/>
        </w:rPr>
        <w:t>2</w:t>
      </w:r>
      <w:r w:rsidR="00E82659">
        <w:rPr>
          <w:color w:val="000000" w:themeColor="text1"/>
        </w:rPr>
        <w:t>5</w:t>
      </w:r>
    </w:p>
    <w:p w14:paraId="7416E3FD" w14:textId="77777777" w:rsidR="00293C64" w:rsidRDefault="006B0A78" w:rsidP="00293C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jc w:val="both"/>
      </w:pPr>
      <w:r w:rsidRPr="00FE1F46">
        <w:rPr>
          <w:color w:val="000000" w:themeColor="text1"/>
        </w:rPr>
        <w:t>….</w:t>
      </w:r>
      <w:r w:rsidRPr="00FE1F46">
        <w:rPr>
          <w:color w:val="000000" w:themeColor="text1"/>
        </w:rPr>
        <w:tab/>
        <w:t>Veteran Men and Women</w:t>
      </w:r>
      <w:r w:rsidRPr="00FE1F46">
        <w:rPr>
          <w:color w:val="000000" w:themeColor="text1"/>
        </w:rPr>
        <w:tab/>
      </w:r>
      <w:r w:rsidR="00526ACD" w:rsidRPr="00FE1F46">
        <w:rPr>
          <w:color w:val="000000" w:themeColor="text1"/>
        </w:rPr>
        <w:t>Aged at least 35 on the date of the competition</w:t>
      </w:r>
      <w:r w:rsidR="00293C64">
        <w:tab/>
      </w:r>
    </w:p>
    <w:p w14:paraId="10BE0834" w14:textId="396A1B53" w:rsidR="00293C64" w:rsidRDefault="00293C64" w:rsidP="00293C64">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From UKA:</w:t>
      </w:r>
    </w:p>
    <w:p w14:paraId="78444CBE" w14:textId="29006F64" w:rsidR="00293C64" w:rsidRDefault="00293C64" w:rsidP="00293C64">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UK Athletics have been working closely with UK Anti-Doping to ensure that we remain compliant with the World Anti-Doping Code and so that athletes can compete knowing that they are doing so on a level playing field.  </w:t>
      </w:r>
      <w:proofErr w:type="gramStart"/>
      <w:r>
        <w:rPr>
          <w:rFonts w:ascii="Calibri" w:hAnsi="Calibri" w:cs="Calibri"/>
          <w:color w:val="201F1E"/>
          <w:sz w:val="22"/>
          <w:szCs w:val="22"/>
        </w:rPr>
        <w:t>In order to</w:t>
      </w:r>
      <w:proofErr w:type="gramEnd"/>
      <w:r>
        <w:rPr>
          <w:rFonts w:ascii="Calibri" w:hAnsi="Calibri" w:cs="Calibri"/>
          <w:color w:val="201F1E"/>
          <w:sz w:val="22"/>
          <w:szCs w:val="22"/>
        </w:rPr>
        <w:t xml:space="preserve"> achieve this all competitors (or parents if under 18) must agree to be familiar with and bound by the UK Athletics Anti-Doping rules, which can be found in detail here:</w:t>
      </w:r>
    </w:p>
    <w:p w14:paraId="6F41032A" w14:textId="089AE7C7" w:rsidR="00293C64" w:rsidRPr="003B4DC1" w:rsidRDefault="00766ED5" w:rsidP="00293C64">
      <w:pPr>
        <w:pStyle w:val="xmsonormal"/>
        <w:shd w:val="clear" w:color="auto" w:fill="FFFFFF"/>
        <w:spacing w:before="0" w:beforeAutospacing="0" w:after="0" w:afterAutospacing="0"/>
        <w:rPr>
          <w:rFonts w:ascii="Calibri" w:hAnsi="Calibri" w:cs="Calibri"/>
          <w:color w:val="0070C0"/>
          <w:sz w:val="22"/>
          <w:szCs w:val="22"/>
        </w:rPr>
      </w:pPr>
      <w:hyperlink r:id="rId6" w:history="1">
        <w:r w:rsidRPr="003B4DC1">
          <w:rPr>
            <w:rStyle w:val="Hyperlink"/>
            <w:rFonts w:ascii="Calibri" w:hAnsi="Calibri" w:cs="Calibri"/>
            <w:color w:val="0070C0"/>
            <w:sz w:val="22"/>
            <w:szCs w:val="22"/>
            <w:bdr w:val="none" w:sz="0" w:space="0" w:color="auto" w:frame="1"/>
          </w:rPr>
          <w:t>http://www.uka.org.uk/wp-content/uploads/2021/05/210507-UKA-AD-Rules-3-combined-final.pdf</w:t>
        </w:r>
      </w:hyperlink>
    </w:p>
    <w:p w14:paraId="2C236310" w14:textId="77777777" w:rsidR="00293C64" w:rsidRDefault="00293C64" w:rsidP="00293C64">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Therefore, in future it is imperative that all entry forms for championships and open meetings contain the statement shown below.  If entry is online, then this statement must be included as a tick box.  If entry is on the day the competitor/parent must read and sign the statement before competition takes place.</w:t>
      </w:r>
    </w:p>
    <w:p w14:paraId="649C1994" w14:textId="77777777" w:rsidR="00293C64" w:rsidRDefault="00293C64" w:rsidP="00293C64">
      <w:pPr>
        <w:pStyle w:val="xdefault"/>
        <w:shd w:val="clear" w:color="auto" w:fill="FFFFFF"/>
        <w:spacing w:before="0" w:beforeAutospacing="0" w:after="0" w:afterAutospacing="0"/>
        <w:rPr>
          <w:rFonts w:ascii="Arial" w:hAnsi="Arial" w:cs="Arial"/>
          <w:color w:val="000000"/>
        </w:rPr>
      </w:pPr>
      <w:r>
        <w:rPr>
          <w:rFonts w:ascii="inherit" w:hAnsi="inherit" w:cs="Arial"/>
          <w:i/>
          <w:iCs/>
          <w:color w:val="000000"/>
          <w:sz w:val="20"/>
          <w:szCs w:val="20"/>
          <w:bdr w:val="none" w:sz="0" w:space="0" w:color="auto" w:frame="1"/>
        </w:rPr>
        <w:t>All </w:t>
      </w:r>
      <w:r>
        <w:rPr>
          <w:rFonts w:ascii="inherit" w:hAnsi="inherit" w:cs="Arial"/>
          <w:i/>
          <w:iCs/>
          <w:sz w:val="20"/>
          <w:szCs w:val="20"/>
          <w:bdr w:val="none" w:sz="0" w:space="0" w:color="auto" w:frame="1"/>
        </w:rPr>
        <w:t>entrants</w:t>
      </w:r>
      <w:r>
        <w:rPr>
          <w:rFonts w:ascii="inherit" w:hAnsi="inherit" w:cs="Arial"/>
          <w:i/>
          <w:iCs/>
          <w:color w:val="000000"/>
          <w:sz w:val="20"/>
          <w:szCs w:val="20"/>
          <w:bdr w:val="none" w:sz="0" w:space="0" w:color="auto" w:frame="1"/>
        </w:rPr>
        <w:t> shall be deemed to have made him/herself familiar with, and agreed to be bound by the UKA Anti-Doping Rules and to submit to the authority of UK Anti-Doping in the application and enforcement of the Anti-Doping Rules.</w:t>
      </w:r>
    </w:p>
    <w:p w14:paraId="538E2884" w14:textId="77777777" w:rsidR="00293C64" w:rsidRDefault="00293C64" w:rsidP="00293C64">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i/>
          <w:iCs/>
          <w:color w:val="201F1E"/>
          <w:sz w:val="20"/>
          <w:szCs w:val="20"/>
          <w:bdr w:val="none" w:sz="0" w:space="0" w:color="auto" w:frame="1"/>
        </w:rPr>
        <w:t xml:space="preserve">The UKA Anti-Doping Rules apply to entrants participating in the sport of Athletics, for 12 months from the [date of entry], </w:t>
      </w:r>
      <w:proofErr w:type="gramStart"/>
      <w:r>
        <w:rPr>
          <w:rFonts w:ascii="Arial" w:hAnsi="Arial" w:cs="Arial"/>
          <w:i/>
          <w:iCs/>
          <w:color w:val="201F1E"/>
          <w:sz w:val="20"/>
          <w:szCs w:val="20"/>
          <w:bdr w:val="none" w:sz="0" w:space="0" w:color="auto" w:frame="1"/>
        </w:rPr>
        <w:t>whether or not</w:t>
      </w:r>
      <w:proofErr w:type="gramEnd"/>
      <w:r>
        <w:rPr>
          <w:rFonts w:ascii="Arial" w:hAnsi="Arial" w:cs="Arial"/>
          <w:i/>
          <w:iCs/>
          <w:color w:val="201F1E"/>
          <w:sz w:val="20"/>
          <w:szCs w:val="20"/>
          <w:bdr w:val="none" w:sz="0" w:space="0" w:color="auto" w:frame="1"/>
        </w:rPr>
        <w:t xml:space="preserve"> the entrant is a citizen of, or resident in, the UK.</w:t>
      </w:r>
    </w:p>
    <w:p w14:paraId="0FB5436C" w14:textId="77777777" w:rsidR="00293C64" w:rsidRDefault="00293C64" w:rsidP="00293C64">
      <w:pPr>
        <w:pStyle w:val="xmsonormal"/>
        <w:shd w:val="clear" w:color="auto" w:fill="FFFFFF"/>
        <w:spacing w:before="0" w:beforeAutospacing="0" w:after="0" w:afterAutospacing="0"/>
        <w:rPr>
          <w:rFonts w:ascii="Calibri" w:hAnsi="Calibri" w:cs="Calibri"/>
          <w:color w:val="201F1E"/>
          <w:sz w:val="22"/>
          <w:szCs w:val="22"/>
        </w:rPr>
      </w:pPr>
      <w:r>
        <w:rPr>
          <w:rFonts w:ascii="Arial" w:hAnsi="Arial" w:cs="Arial"/>
          <w:color w:val="201F1E"/>
          <w:sz w:val="20"/>
          <w:szCs w:val="20"/>
          <w:bdr w:val="none" w:sz="0" w:space="0" w:color="auto" w:frame="1"/>
        </w:rPr>
        <w:t>For added clarification, the date of entry is the date of the event.</w:t>
      </w:r>
    </w:p>
    <w:p w14:paraId="2AACBA07" w14:textId="2D3562D6" w:rsidR="00526ACD" w:rsidRDefault="00293C64" w:rsidP="00293C6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jc w:val="both"/>
      </w:pPr>
      <w:r>
        <w:tab/>
      </w:r>
    </w:p>
    <w:p w14:paraId="56E38F29" w14:textId="3F697A1B" w:rsidR="006B0A78" w:rsidRDefault="006B0A78" w:rsidP="00F3236C">
      <w:pPr>
        <w:jc w:val="both"/>
      </w:pPr>
    </w:p>
    <w:sectPr w:rsidR="006B0A78" w:rsidSect="005D6488">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EF"/>
    <w:rsid w:val="00060953"/>
    <w:rsid w:val="00065FFD"/>
    <w:rsid w:val="000758DF"/>
    <w:rsid w:val="00092B7F"/>
    <w:rsid w:val="000B2F33"/>
    <w:rsid w:val="000D2622"/>
    <w:rsid w:val="00144096"/>
    <w:rsid w:val="001D5C2A"/>
    <w:rsid w:val="00224DC9"/>
    <w:rsid w:val="00266B01"/>
    <w:rsid w:val="002759A4"/>
    <w:rsid w:val="00293C64"/>
    <w:rsid w:val="002B3025"/>
    <w:rsid w:val="002D3AC4"/>
    <w:rsid w:val="002E1C1A"/>
    <w:rsid w:val="00302720"/>
    <w:rsid w:val="00362F02"/>
    <w:rsid w:val="00373FA1"/>
    <w:rsid w:val="003B4DC1"/>
    <w:rsid w:val="0040267E"/>
    <w:rsid w:val="00424EEF"/>
    <w:rsid w:val="004472A0"/>
    <w:rsid w:val="004C4A06"/>
    <w:rsid w:val="004D4288"/>
    <w:rsid w:val="004F29AF"/>
    <w:rsid w:val="00514907"/>
    <w:rsid w:val="00526ACD"/>
    <w:rsid w:val="005277DA"/>
    <w:rsid w:val="00567F9F"/>
    <w:rsid w:val="00581421"/>
    <w:rsid w:val="0059365B"/>
    <w:rsid w:val="005D6488"/>
    <w:rsid w:val="005F2A34"/>
    <w:rsid w:val="00616F7E"/>
    <w:rsid w:val="006552C3"/>
    <w:rsid w:val="00677C06"/>
    <w:rsid w:val="00683E2E"/>
    <w:rsid w:val="006B0A78"/>
    <w:rsid w:val="007022B0"/>
    <w:rsid w:val="00721627"/>
    <w:rsid w:val="00735F88"/>
    <w:rsid w:val="00750AD8"/>
    <w:rsid w:val="00762D38"/>
    <w:rsid w:val="00766ED5"/>
    <w:rsid w:val="007B28A7"/>
    <w:rsid w:val="007B4AE2"/>
    <w:rsid w:val="008220AB"/>
    <w:rsid w:val="008238D9"/>
    <w:rsid w:val="0086454F"/>
    <w:rsid w:val="00884611"/>
    <w:rsid w:val="00885BEF"/>
    <w:rsid w:val="008A0435"/>
    <w:rsid w:val="008A3980"/>
    <w:rsid w:val="008E4C3E"/>
    <w:rsid w:val="008F2930"/>
    <w:rsid w:val="00943D7F"/>
    <w:rsid w:val="00981085"/>
    <w:rsid w:val="009E1C76"/>
    <w:rsid w:val="009F5A13"/>
    <w:rsid w:val="00A576D1"/>
    <w:rsid w:val="00A725F2"/>
    <w:rsid w:val="00AA76D6"/>
    <w:rsid w:val="00B10336"/>
    <w:rsid w:val="00B66CBD"/>
    <w:rsid w:val="00B9018F"/>
    <w:rsid w:val="00BC2EEF"/>
    <w:rsid w:val="00C3610A"/>
    <w:rsid w:val="00C9582A"/>
    <w:rsid w:val="00CA3556"/>
    <w:rsid w:val="00CC4F9C"/>
    <w:rsid w:val="00D64805"/>
    <w:rsid w:val="00DA52FB"/>
    <w:rsid w:val="00DB64B4"/>
    <w:rsid w:val="00DC63FB"/>
    <w:rsid w:val="00DC7E63"/>
    <w:rsid w:val="00E06F22"/>
    <w:rsid w:val="00E82659"/>
    <w:rsid w:val="00ED4690"/>
    <w:rsid w:val="00EE5C3D"/>
    <w:rsid w:val="00F3236C"/>
    <w:rsid w:val="00F5206E"/>
    <w:rsid w:val="00F53298"/>
    <w:rsid w:val="00F559AF"/>
    <w:rsid w:val="00F77E2D"/>
    <w:rsid w:val="00F957CE"/>
    <w:rsid w:val="00FE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BEF47"/>
  <w15:docId w15:val="{39935640-229E-49C3-8BEA-20B7BC09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EF"/>
    <w:rPr>
      <w:rFonts w:ascii="Tahoma" w:hAnsi="Tahoma" w:cs="Tahoma"/>
      <w:sz w:val="16"/>
      <w:szCs w:val="16"/>
    </w:rPr>
  </w:style>
  <w:style w:type="character" w:styleId="Hyperlink">
    <w:name w:val="Hyperlink"/>
    <w:basedOn w:val="DefaultParagraphFont"/>
    <w:uiPriority w:val="99"/>
    <w:unhideWhenUsed/>
    <w:rsid w:val="005D6488"/>
    <w:rPr>
      <w:color w:val="0000FF" w:themeColor="hyperlink"/>
      <w:u w:val="single"/>
    </w:rPr>
  </w:style>
  <w:style w:type="character" w:customStyle="1" w:styleId="ecxapple-style-span">
    <w:name w:val="ecxapple-style-span"/>
    <w:basedOn w:val="DefaultParagraphFont"/>
    <w:rsid w:val="00885BEF"/>
  </w:style>
  <w:style w:type="character" w:styleId="UnresolvedMention">
    <w:name w:val="Unresolved Mention"/>
    <w:basedOn w:val="DefaultParagraphFont"/>
    <w:uiPriority w:val="99"/>
    <w:semiHidden/>
    <w:unhideWhenUsed/>
    <w:rsid w:val="00981085"/>
    <w:rPr>
      <w:color w:val="605E5C"/>
      <w:shd w:val="clear" w:color="auto" w:fill="E1DFDD"/>
    </w:rPr>
  </w:style>
  <w:style w:type="character" w:styleId="FollowedHyperlink">
    <w:name w:val="FollowedHyperlink"/>
    <w:basedOn w:val="DefaultParagraphFont"/>
    <w:uiPriority w:val="99"/>
    <w:semiHidden/>
    <w:unhideWhenUsed/>
    <w:rsid w:val="00981085"/>
    <w:rPr>
      <w:color w:val="800080" w:themeColor="followedHyperlink"/>
      <w:u w:val="single"/>
    </w:rPr>
  </w:style>
  <w:style w:type="paragraph" w:customStyle="1" w:styleId="xmsonormal">
    <w:name w:val="x_msonormal"/>
    <w:basedOn w:val="Normal"/>
    <w:rsid w:val="00293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default">
    <w:name w:val="x_default"/>
    <w:basedOn w:val="Normal"/>
    <w:rsid w:val="00293C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0797">
      <w:bodyDiv w:val="1"/>
      <w:marLeft w:val="0"/>
      <w:marRight w:val="0"/>
      <w:marTop w:val="0"/>
      <w:marBottom w:val="0"/>
      <w:divBdr>
        <w:top w:val="none" w:sz="0" w:space="0" w:color="auto"/>
        <w:left w:val="none" w:sz="0" w:space="0" w:color="auto"/>
        <w:bottom w:val="none" w:sz="0" w:space="0" w:color="auto"/>
        <w:right w:val="none" w:sz="0" w:space="0" w:color="auto"/>
      </w:divBdr>
      <w:divsChild>
        <w:div w:id="1169716718">
          <w:marLeft w:val="0"/>
          <w:marRight w:val="0"/>
          <w:marTop w:val="0"/>
          <w:marBottom w:val="0"/>
          <w:divBdr>
            <w:top w:val="none" w:sz="0" w:space="0" w:color="auto"/>
            <w:left w:val="none" w:sz="0" w:space="0" w:color="auto"/>
            <w:bottom w:val="none" w:sz="0" w:space="0" w:color="auto"/>
            <w:right w:val="none" w:sz="0" w:space="0" w:color="auto"/>
          </w:divBdr>
        </w:div>
        <w:div w:id="1558786616">
          <w:marLeft w:val="0"/>
          <w:marRight w:val="0"/>
          <w:marTop w:val="0"/>
          <w:marBottom w:val="0"/>
          <w:divBdr>
            <w:top w:val="none" w:sz="0" w:space="0" w:color="auto"/>
            <w:left w:val="none" w:sz="0" w:space="0" w:color="auto"/>
            <w:bottom w:val="none" w:sz="0" w:space="0" w:color="auto"/>
            <w:right w:val="none" w:sz="0" w:space="0" w:color="auto"/>
          </w:divBdr>
        </w:div>
      </w:divsChild>
    </w:div>
    <w:div w:id="566962973">
      <w:bodyDiv w:val="1"/>
      <w:marLeft w:val="0"/>
      <w:marRight w:val="0"/>
      <w:marTop w:val="0"/>
      <w:marBottom w:val="0"/>
      <w:divBdr>
        <w:top w:val="none" w:sz="0" w:space="0" w:color="auto"/>
        <w:left w:val="none" w:sz="0" w:space="0" w:color="auto"/>
        <w:bottom w:val="none" w:sz="0" w:space="0" w:color="auto"/>
        <w:right w:val="none" w:sz="0" w:space="0" w:color="auto"/>
      </w:divBdr>
    </w:div>
    <w:div w:id="726227497">
      <w:bodyDiv w:val="1"/>
      <w:marLeft w:val="0"/>
      <w:marRight w:val="0"/>
      <w:marTop w:val="0"/>
      <w:marBottom w:val="0"/>
      <w:divBdr>
        <w:top w:val="none" w:sz="0" w:space="0" w:color="auto"/>
        <w:left w:val="none" w:sz="0" w:space="0" w:color="auto"/>
        <w:bottom w:val="none" w:sz="0" w:space="0" w:color="auto"/>
        <w:right w:val="none" w:sz="0" w:space="0" w:color="auto"/>
      </w:divBdr>
    </w:div>
    <w:div w:id="1023439591">
      <w:bodyDiv w:val="1"/>
      <w:marLeft w:val="0"/>
      <w:marRight w:val="0"/>
      <w:marTop w:val="0"/>
      <w:marBottom w:val="0"/>
      <w:divBdr>
        <w:top w:val="none" w:sz="0" w:space="0" w:color="auto"/>
        <w:left w:val="none" w:sz="0" w:space="0" w:color="auto"/>
        <w:bottom w:val="none" w:sz="0" w:space="0" w:color="auto"/>
        <w:right w:val="none" w:sz="0" w:space="0" w:color="auto"/>
      </w:divBdr>
    </w:div>
    <w:div w:id="1489975903">
      <w:bodyDiv w:val="1"/>
      <w:marLeft w:val="0"/>
      <w:marRight w:val="0"/>
      <w:marTop w:val="0"/>
      <w:marBottom w:val="0"/>
      <w:divBdr>
        <w:top w:val="none" w:sz="0" w:space="0" w:color="auto"/>
        <w:left w:val="none" w:sz="0" w:space="0" w:color="auto"/>
        <w:bottom w:val="none" w:sz="0" w:space="0" w:color="auto"/>
        <w:right w:val="none" w:sz="0" w:space="0" w:color="auto"/>
      </w:divBdr>
      <w:divsChild>
        <w:div w:id="261882231">
          <w:marLeft w:val="0"/>
          <w:marRight w:val="0"/>
          <w:marTop w:val="0"/>
          <w:marBottom w:val="0"/>
          <w:divBdr>
            <w:top w:val="none" w:sz="0" w:space="0" w:color="auto"/>
            <w:left w:val="none" w:sz="0" w:space="0" w:color="auto"/>
            <w:bottom w:val="none" w:sz="0" w:space="0" w:color="auto"/>
            <w:right w:val="none" w:sz="0" w:space="0" w:color="auto"/>
          </w:divBdr>
        </w:div>
        <w:div w:id="1161851943">
          <w:marLeft w:val="0"/>
          <w:marRight w:val="0"/>
          <w:marTop w:val="0"/>
          <w:marBottom w:val="0"/>
          <w:divBdr>
            <w:top w:val="none" w:sz="0" w:space="0" w:color="auto"/>
            <w:left w:val="none" w:sz="0" w:space="0" w:color="auto"/>
            <w:bottom w:val="none" w:sz="0" w:space="0" w:color="auto"/>
            <w:right w:val="none" w:sz="0" w:space="0" w:color="auto"/>
          </w:divBdr>
        </w:div>
        <w:div w:id="911626114">
          <w:marLeft w:val="0"/>
          <w:marRight w:val="0"/>
          <w:marTop w:val="0"/>
          <w:marBottom w:val="0"/>
          <w:divBdr>
            <w:top w:val="none" w:sz="0" w:space="0" w:color="auto"/>
            <w:left w:val="none" w:sz="0" w:space="0" w:color="auto"/>
            <w:bottom w:val="none" w:sz="0" w:space="0" w:color="auto"/>
            <w:right w:val="none" w:sz="0" w:space="0" w:color="auto"/>
          </w:divBdr>
        </w:div>
      </w:divsChild>
    </w:div>
    <w:div w:id="1493596937">
      <w:bodyDiv w:val="1"/>
      <w:marLeft w:val="0"/>
      <w:marRight w:val="0"/>
      <w:marTop w:val="0"/>
      <w:marBottom w:val="0"/>
      <w:divBdr>
        <w:top w:val="none" w:sz="0" w:space="0" w:color="auto"/>
        <w:left w:val="none" w:sz="0" w:space="0" w:color="auto"/>
        <w:bottom w:val="none" w:sz="0" w:space="0" w:color="auto"/>
        <w:right w:val="none" w:sz="0" w:space="0" w:color="auto"/>
      </w:divBdr>
    </w:div>
    <w:div w:id="1937403084">
      <w:bodyDiv w:val="1"/>
      <w:marLeft w:val="0"/>
      <w:marRight w:val="0"/>
      <w:marTop w:val="0"/>
      <w:marBottom w:val="0"/>
      <w:divBdr>
        <w:top w:val="none" w:sz="0" w:space="0" w:color="auto"/>
        <w:left w:val="none" w:sz="0" w:space="0" w:color="auto"/>
        <w:bottom w:val="none" w:sz="0" w:space="0" w:color="auto"/>
        <w:right w:val="none" w:sz="0" w:space="0" w:color="auto"/>
      </w:divBdr>
    </w:div>
    <w:div w:id="21387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a.org.uk/wp-content/uploads/2021/05/210507-UKA-AD-Rules-3-combined-final.pdf" TargetMode="External"/><Relationship Id="rId5" Type="http://schemas.openxmlformats.org/officeDocument/2006/relationships/hyperlink" Target="https://emea01.safelinks.protection.outlook.com/?url=https%3A%2F%2Fpoolerunningevents.co.uk%2Fevents%2Fdorset-county-athletics-association-cross-country-championships-2025%2F&amp;data=05%7C02%7C%7C836c7ae8c3de4e18d17508de1b97afa7%7C84df9e7fe9f640afb435aaaaaaaaaaaa%7C1%7C0%7C638978535464304777%7CUnknown%7CTWFpbGZsb3d8eyJFbXB0eU1hcGkiOnRydWUsIlYiOiIwLjAuMDAwMCIsIlAiOiJXaW4zMiIsIkFOIjoiTWFpbCIsIldUIjoyfQ%3D%3D%7C0%7C%7C%7C&amp;sdata=greBQVwSSKD3NNv7QLj33xVTVe6OuRW3yaJ5r%2BQ%2Blls%3D&amp;reserved=0"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720</Words>
  <Characters>3888</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vector>
  </TitlesOfParts>
  <Company>Weymouth College</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Lindsay Hole</cp:lastModifiedBy>
  <cp:revision>6</cp:revision>
  <dcterms:created xsi:type="dcterms:W3CDTF">2024-10-01T06:48:00Z</dcterms:created>
  <dcterms:modified xsi:type="dcterms:W3CDTF">2025-11-04T22:09:00Z</dcterms:modified>
</cp:coreProperties>
</file>